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32"/>
          <w:szCs w:val="32"/>
          <w:highlight w:val="white"/>
        </w:rPr>
      </w:pPr>
      <w:r w:rsidDel="00000000" w:rsidR="00000000" w:rsidRPr="00000000">
        <w:rPr>
          <w:rFonts w:ascii="Lora" w:cs="Lora" w:eastAsia="Lora" w:hAnsi="Lora"/>
        </w:rPr>
        <w:drawing>
          <wp:inline distB="0" distT="0" distL="0" distR="0">
            <wp:extent cx="1971675" cy="381867"/>
            <wp:effectExtent b="0" l="0" r="0" t="0"/>
            <wp:docPr descr="image1.jpg" id="1" name="image2.jpg"/>
            <a:graphic>
              <a:graphicData uri="http://schemas.openxmlformats.org/drawingml/2006/picture">
                <pic:pic>
                  <pic:nvPicPr>
                    <pic:cNvPr descr="image1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38186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0"/>
          <w:szCs w:val="30"/>
          <w:highlight w:val="white"/>
        </w:rPr>
      </w:pPr>
      <w:r w:rsidDel="00000000" w:rsidR="00000000" w:rsidRPr="00000000">
        <w:rPr>
          <w:b w:val="1"/>
          <w:sz w:val="30"/>
          <w:szCs w:val="30"/>
          <w:highlight w:val="white"/>
          <w:rtl w:val="0"/>
        </w:rPr>
        <w:br w:type="textWrapping"/>
        <w:t xml:space="preserve">Елена Темникова выпустила новую </w:t>
        <w:br w:type="textWrapping"/>
        <w:t xml:space="preserve">AR-игру и пять масок для Instagram</w:t>
      </w:r>
    </w:p>
    <w:p w:rsidR="00000000" w:rsidDel="00000000" w:rsidP="00000000" w:rsidRDefault="00000000" w:rsidRPr="00000000" w14:paraId="00000003">
      <w:pPr>
        <w:jc w:val="cente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rFonts w:ascii="Lora" w:cs="Lora" w:eastAsia="Lora" w:hAnsi="Lora"/>
        </w:rPr>
        <w:drawing>
          <wp:inline distB="0" distT="0" distL="0" distR="0">
            <wp:extent cx="5727700" cy="28544"/>
            <wp:effectExtent b="0" l="0" r="0" t="0"/>
            <wp:docPr descr="Горизонтальная линия" id="3" name="image1.png"/>
            <a:graphic>
              <a:graphicData uri="http://schemas.openxmlformats.org/drawingml/2006/picture">
                <pic:pic>
                  <pic:nvPicPr>
                    <pic:cNvPr descr="Горизонтальная линия" id="0" name="image1.png"/>
                    <pic:cNvPicPr preferRelativeResize="0"/>
                  </pic:nvPicPr>
                  <pic:blipFill>
                    <a:blip r:embed="rId7"/>
                    <a:srcRect b="0" l="0" r="679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85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Вселенная технологий лейбла TEMNIKOVA® стремительно расширяется: певица выпустила новую </w:t>
      </w:r>
      <w:hyperlink r:id="rId8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AR-игру “Ночь не отпускает”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, выпустила </w:t>
      </w:r>
      <w:hyperlink r:id="rId9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новый фильтр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 к релизу трека и клипа </w:t>
      </w:r>
      <w:hyperlink r:id="rId10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“Душит ювелирка”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 и перезапустила сразу </w:t>
      </w:r>
      <w:hyperlink r:id="rId11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четыре маски для Instagram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sz w:val="24"/>
          <w:szCs w:val="24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highlight w:val="white"/>
          <w:rtl w:val="0"/>
        </w:rPr>
        <w:t xml:space="preserve">Новая Instagram-игра управляет копией Елены Темниковой с помощью глаз и улыбок. Чтобы зарабатывать баллы, необходимо собирать значки символизирующие яркие фразы из песен певицы.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Фанаты певицы уже разгадали “пасхалки” треков королевы дип-хауса в новой игре: “Жара”, “Нет связи”, “Садится батарея”, “Фиолетовый”, “Под сердцами в кругах”, “Душит ювелирка”, “Импульсы”.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Игры и маски от Темниковой пользуются заметной популярностью у пользователей Instagram. Так, на прошлой неделе Елена Темникова стала первым в России артистом, выпустившим AR-игру для Instagram и поставила новый рекорд в социальной сети среди создателей геймифицированных масок: в </w:t>
      </w:r>
      <w:hyperlink r:id="rId12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первую AR-игру “Беги за мной”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 сыграли более 3,6 млн человек за неделю. 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Напомним, что первый рекорд певица установила в начале 2019 года – первую же маску </w:t>
      </w:r>
      <w:hyperlink r:id="rId13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“Бабочки”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 к выпуску нового альбома TEMNIKOVA 4 скачали больше 21 млн человек за неделю. Сейчас четыре фильтра перезапущены с улучшениями: </w:t>
      </w:r>
      <w:hyperlink r:id="rId14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“На рейве”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, </w:t>
      </w:r>
      <w:hyperlink r:id="rId15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“Пис энд лав”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, </w:t>
      </w:r>
      <w:hyperlink r:id="rId16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“Бабочки”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, </w:t>
      </w:r>
      <w:hyperlink r:id="rId17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“Красотка”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sz w:val="24"/>
          <w:szCs w:val="24"/>
          <w:highlight w:val="white"/>
        </w:rPr>
      </w:pPr>
      <w:bookmarkStart w:colFirst="0" w:colLast="0" w:name="_30j0zll" w:id="1"/>
      <w:bookmarkEnd w:id="1"/>
      <w:r w:rsidDel="00000000" w:rsidR="00000000" w:rsidRPr="00000000">
        <w:rPr>
          <w:sz w:val="24"/>
          <w:szCs w:val="24"/>
          <w:highlight w:val="white"/>
          <w:rtl w:val="0"/>
        </w:rPr>
        <w:t xml:space="preserve">Попробовать поиграть в Instagram-игры  и примерить маски от Темниковой можно подписавшись на певицу (иконки в списке масок появятся автоматически) или пройти по вкладке с масками в </w:t>
      </w:r>
      <w:hyperlink r:id="rId18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официальном аккаунте певицы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sz w:val="24"/>
          <w:szCs w:val="24"/>
          <w:highlight w:val="white"/>
        </w:rPr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sz w:val="24"/>
          <w:szCs w:val="24"/>
          <w:highlight w:val="white"/>
        </w:rPr>
      </w:pPr>
      <w:bookmarkStart w:colFirst="0" w:colLast="0" w:name="_3znysh7" w:id="3"/>
      <w:bookmarkEnd w:id="3"/>
      <w:r w:rsidDel="00000000" w:rsidR="00000000" w:rsidRPr="00000000">
        <w:rPr>
          <w:sz w:val="24"/>
          <w:szCs w:val="24"/>
          <w:highlight w:val="white"/>
          <w:rtl w:val="0"/>
        </w:rPr>
        <w:t xml:space="preserve">В планах Темниковой выпустить линейку разных игр во Вселенной TEMNIKOVA, а также новую коллекцию бьюти-масок.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b w:val="1"/>
          <w:sz w:val="26"/>
          <w:szCs w:val="26"/>
          <w:highlight w:val="white"/>
        </w:rPr>
      </w:pPr>
      <w:bookmarkStart w:colFirst="0" w:colLast="0" w:name="_2et92p0" w:id="4"/>
      <w:bookmarkEnd w:id="4"/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МЕДИА-МАТЕРИАЛЫ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b w:val="1"/>
          <w:sz w:val="26"/>
          <w:szCs w:val="26"/>
          <w:highlight w:val="white"/>
        </w:rPr>
      </w:pPr>
      <w:bookmarkStart w:colFirst="0" w:colLast="0" w:name="_tyjcwt" w:id="5"/>
      <w:bookmarkEnd w:id="5"/>
      <w:hyperlink r:id="rId19">
        <w:r w:rsidDel="00000000" w:rsidR="00000000" w:rsidRPr="00000000">
          <w:rPr>
            <w:b w:val="1"/>
            <w:color w:val="1155cc"/>
            <w:sz w:val="26"/>
            <w:szCs w:val="26"/>
            <w:highlight w:val="white"/>
            <w:u w:val="single"/>
            <w:rtl w:val="0"/>
          </w:rPr>
          <w:t xml:space="preserve">Ссылки на все AR-игры и Instagram-маски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b w:val="1"/>
          <w:sz w:val="26"/>
          <w:szCs w:val="26"/>
          <w:highlight w:val="white"/>
        </w:rPr>
      </w:pPr>
      <w:bookmarkStart w:colFirst="0" w:colLast="0" w:name="_jp5f5bhjfwq3" w:id="6"/>
      <w:bookmarkEnd w:id="6"/>
      <w:hyperlink r:id="rId20">
        <w:r w:rsidDel="00000000" w:rsidR="00000000" w:rsidRPr="00000000">
          <w:rPr>
            <w:b w:val="1"/>
            <w:color w:val="1155cc"/>
            <w:sz w:val="26"/>
            <w:szCs w:val="26"/>
            <w:highlight w:val="white"/>
            <w:u w:val="single"/>
            <w:rtl w:val="0"/>
          </w:rPr>
          <w:t xml:space="preserve">Видео: Елена Темникова играет в новую AR-игру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b w:val="1"/>
          <w:color w:val="1155cc"/>
          <w:sz w:val="26"/>
          <w:szCs w:val="26"/>
          <w:highlight w:val="white"/>
          <w:u w:val="single"/>
        </w:rPr>
      </w:pPr>
      <w:hyperlink r:id="rId21">
        <w:r w:rsidDel="00000000" w:rsidR="00000000" w:rsidRPr="00000000">
          <w:rPr>
            <w:b w:val="1"/>
            <w:color w:val="1155cc"/>
            <w:sz w:val="26"/>
            <w:szCs w:val="26"/>
            <w:highlight w:val="white"/>
            <w:u w:val="single"/>
            <w:rtl w:val="0"/>
          </w:rPr>
          <w:t xml:space="preserve">Видео: Елена Темникова играет в свою первую AR-игру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sz w:val="24"/>
          <w:szCs w:val="24"/>
          <w:highlight w:val="white"/>
        </w:rPr>
      </w:pPr>
      <w:hyperlink r:id="rId22">
        <w:r w:rsidDel="00000000" w:rsidR="00000000" w:rsidRPr="00000000">
          <w:rPr>
            <w:b w:val="1"/>
            <w:color w:val="1155cc"/>
            <w:sz w:val="26"/>
            <w:szCs w:val="26"/>
            <w:highlight w:val="white"/>
            <w:u w:val="single"/>
            <w:rtl w:val="0"/>
          </w:rPr>
          <w:t xml:space="preserve">Медиа-кит TEMNIKOVA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sz w:val="26"/>
          <w:szCs w:val="26"/>
          <w:highlight w:val="white"/>
        </w:rPr>
      </w:pPr>
      <w:r w:rsidDel="00000000" w:rsidR="00000000" w:rsidRPr="00000000">
        <w:rPr>
          <w:rFonts w:ascii="Lora" w:cs="Lora" w:eastAsia="Lora" w:hAnsi="Lora"/>
        </w:rPr>
        <w:drawing>
          <wp:inline distB="0" distT="0" distL="0" distR="0">
            <wp:extent cx="5727700" cy="28544"/>
            <wp:effectExtent b="0" l="0" r="0" t="0"/>
            <wp:docPr descr="Горизонтальная линия" id="2" name="image1.png"/>
            <a:graphic>
              <a:graphicData uri="http://schemas.openxmlformats.org/drawingml/2006/picture">
                <pic:pic>
                  <pic:nvPicPr>
                    <pic:cNvPr descr="Горизонтальная линия" id="0" name="image1.png"/>
                    <pic:cNvPicPr preferRelativeResize="0"/>
                  </pic:nvPicPr>
                  <pic:blipFill>
                    <a:blip r:embed="rId7"/>
                    <a:srcRect b="0" l="0" r="679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85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i w:val="1"/>
          <w:rtl w:val="0"/>
        </w:rPr>
        <w:t xml:space="preserve">Елена Темникова</w:t>
      </w:r>
      <w:r w:rsidDel="00000000" w:rsidR="00000000" w:rsidRPr="00000000">
        <w:rPr>
          <w:i w:val="1"/>
          <w:rtl w:val="0"/>
        </w:rPr>
        <w:t xml:space="preserve"> — первый артист в Европе получивший «Ноту Apple», шестой артист в мире (наряду с Джастин Тимберлейк, Дрейк, Сэм Смит, Сиа и Эминем). Песни Елены как одного из наиболее востребованных артистов страны стабильно занимают лидирующие строчки по продажам и прослушиваниям. Сразу два альбома певицы вошло в подборку престижного хит-парада «Лучших альбомов 2018 года» от Apple. Музыка певицы вошла в ТОП10 самых прослушиваемых треков сервиса Яндекс.Музыка по итогам 2018 года. Обладатель музыкальных наград VK Awards, «Высшая лига», «Песня года» и других. Входит в рейтинг ТОП50 российских женщин страны по данным «Медиалогии» по данным 2018-2019г.</w:t>
      </w:r>
      <w:r w:rsidDel="00000000" w:rsidR="00000000" w:rsidRPr="00000000">
        <w:rPr>
          <w:i w:val="1"/>
          <w:highlight w:val="white"/>
          <w:rtl w:val="0"/>
        </w:rPr>
        <w:t xml:space="preserve"> </w:t>
      </w:r>
      <w:hyperlink r:id="rId23">
        <w:r w:rsidDel="00000000" w:rsidR="00000000" w:rsidRPr="00000000">
          <w:rPr>
            <w:i w:val="1"/>
            <w:color w:val="0000ff"/>
            <w:highlight w:val="white"/>
            <w:u w:val="single"/>
            <w:rtl w:val="0"/>
          </w:rPr>
          <w:t xml:space="preserve">www.temnikova.ru</w:t>
        </w:r>
      </w:hyperlink>
      <w:r w:rsidDel="00000000" w:rsidR="00000000" w:rsidRPr="00000000">
        <w:rPr>
          <w:i w:val="1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o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yadi.sk/i/DR88kk0t9CrWsA" TargetMode="External"/><Relationship Id="rId11" Type="http://schemas.openxmlformats.org/officeDocument/2006/relationships/hyperlink" Target="http://app.temnikova.ru/masks" TargetMode="External"/><Relationship Id="rId22" Type="http://schemas.openxmlformats.org/officeDocument/2006/relationships/hyperlink" Target="https://temnikova.ru/about/" TargetMode="External"/><Relationship Id="rId10" Type="http://schemas.openxmlformats.org/officeDocument/2006/relationships/hyperlink" Target="https://www.youtube.com/watch?v=cdAU8mLuz-Q" TargetMode="External"/><Relationship Id="rId21" Type="http://schemas.openxmlformats.org/officeDocument/2006/relationships/hyperlink" Target="https://yadi.sk/i/9s_86ouzsITTTA" TargetMode="External"/><Relationship Id="rId13" Type="http://schemas.openxmlformats.org/officeDocument/2006/relationships/hyperlink" Target="https://www.instagram.com/a/r/?effect_id=373673510019954" TargetMode="External"/><Relationship Id="rId12" Type="http://schemas.openxmlformats.org/officeDocument/2006/relationships/hyperlink" Target="https://www.instagram.com/a/r/?effect_id=415558432687671" TargetMode="External"/><Relationship Id="rId23" Type="http://schemas.openxmlformats.org/officeDocument/2006/relationships/hyperlink" Target="http://www.temnikova.r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app.temnikova.ru/masks" TargetMode="External"/><Relationship Id="rId15" Type="http://schemas.openxmlformats.org/officeDocument/2006/relationships/hyperlink" Target="https://www.instagram.com/a/r/?effect_id=2422673067964849" TargetMode="External"/><Relationship Id="rId14" Type="http://schemas.openxmlformats.org/officeDocument/2006/relationships/hyperlink" Target="https://www.instagram.com/a/r/?effect_id=526897841466985" TargetMode="External"/><Relationship Id="rId17" Type="http://schemas.openxmlformats.org/officeDocument/2006/relationships/hyperlink" Target="https://www.instagram.com/a/r/?effect_id=475652426513244" TargetMode="External"/><Relationship Id="rId16" Type="http://schemas.openxmlformats.org/officeDocument/2006/relationships/hyperlink" Target="https://www.instagram.com/a/r/?effect_id=373673510019954" TargetMode="External"/><Relationship Id="rId5" Type="http://schemas.openxmlformats.org/officeDocument/2006/relationships/styles" Target="styles.xml"/><Relationship Id="rId19" Type="http://schemas.openxmlformats.org/officeDocument/2006/relationships/hyperlink" Target="http://app.temnikova.ru/masks" TargetMode="External"/><Relationship Id="rId6" Type="http://schemas.openxmlformats.org/officeDocument/2006/relationships/image" Target="media/image2.jpg"/><Relationship Id="rId18" Type="http://schemas.openxmlformats.org/officeDocument/2006/relationships/hyperlink" Target="https://www.instagram.com/lenatemnikovaofficial/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www.instagram.com/a/r/?effect_id=1670787853057767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ra-regular.ttf"/><Relationship Id="rId2" Type="http://schemas.openxmlformats.org/officeDocument/2006/relationships/font" Target="fonts/Lora-bold.ttf"/><Relationship Id="rId3" Type="http://schemas.openxmlformats.org/officeDocument/2006/relationships/font" Target="fonts/Lora-italic.ttf"/><Relationship Id="rId4" Type="http://schemas.openxmlformats.org/officeDocument/2006/relationships/font" Target="fonts/Lo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